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17FFD" w14:textId="77777777" w:rsidR="00ED304D" w:rsidRDefault="00D50CC8" w:rsidP="00D50CC8">
      <w:pPr>
        <w:jc w:val="center"/>
        <w:rPr>
          <w:b/>
          <w:sz w:val="40"/>
          <w:szCs w:val="40"/>
        </w:rPr>
      </w:pPr>
      <w:r w:rsidRPr="00D50CC8">
        <w:rPr>
          <w:b/>
          <w:sz w:val="40"/>
          <w:szCs w:val="40"/>
        </w:rPr>
        <w:t>TES UNDER 80 INSTRUCTIONS</w:t>
      </w:r>
    </w:p>
    <w:p w14:paraId="6157FDFA" w14:textId="77777777" w:rsidR="00467A5D" w:rsidRDefault="00467A5D" w:rsidP="00D50CC8">
      <w:pPr>
        <w:jc w:val="center"/>
        <w:rPr>
          <w:b/>
          <w:sz w:val="40"/>
          <w:szCs w:val="40"/>
        </w:rPr>
      </w:pPr>
    </w:p>
    <w:p w14:paraId="07B73D69" w14:textId="77777777" w:rsidR="00467A5D" w:rsidRPr="0015641C" w:rsidRDefault="00467A5D" w:rsidP="00467A5D">
      <w:pPr>
        <w:rPr>
          <w:b/>
          <w:sz w:val="24"/>
          <w:szCs w:val="24"/>
          <w:u w:val="single"/>
        </w:rPr>
      </w:pPr>
      <w:r>
        <w:rPr>
          <w:b/>
          <w:sz w:val="24"/>
          <w:szCs w:val="24"/>
          <w:u w:val="single"/>
        </w:rPr>
        <w:t>NOTES</w:t>
      </w:r>
    </w:p>
    <w:p w14:paraId="1BBB939A" w14:textId="77777777" w:rsidR="00467A5D" w:rsidRPr="0015641C" w:rsidRDefault="00467A5D" w:rsidP="00467A5D">
      <w:pPr>
        <w:pStyle w:val="ListParagraph"/>
        <w:numPr>
          <w:ilvl w:val="0"/>
          <w:numId w:val="12"/>
        </w:numPr>
        <w:rPr>
          <w:b/>
          <w:sz w:val="24"/>
          <w:szCs w:val="24"/>
        </w:rPr>
      </w:pPr>
      <w:r w:rsidRPr="0015641C">
        <w:rPr>
          <w:b/>
          <w:sz w:val="24"/>
          <w:szCs w:val="24"/>
        </w:rPr>
        <w:t>NO</w:t>
      </w:r>
      <w:r w:rsidR="000252EB">
        <w:rPr>
          <w:b/>
          <w:sz w:val="24"/>
          <w:szCs w:val="24"/>
        </w:rPr>
        <w:t>MINATIONS ARE DUE APRIL 10, 2017</w:t>
      </w:r>
      <w:r w:rsidRPr="0015641C">
        <w:rPr>
          <w:b/>
          <w:sz w:val="24"/>
          <w:szCs w:val="24"/>
        </w:rPr>
        <w:t>.</w:t>
      </w:r>
    </w:p>
    <w:p w14:paraId="061A461A" w14:textId="77777777" w:rsidR="00467A5D" w:rsidRDefault="00467A5D" w:rsidP="00467A5D">
      <w:pPr>
        <w:pStyle w:val="ListParagraph"/>
        <w:numPr>
          <w:ilvl w:val="0"/>
          <w:numId w:val="12"/>
        </w:numPr>
        <w:rPr>
          <w:sz w:val="24"/>
          <w:szCs w:val="24"/>
        </w:rPr>
      </w:pPr>
      <w:r w:rsidRPr="0015641C">
        <w:rPr>
          <w:b/>
          <w:sz w:val="24"/>
          <w:szCs w:val="24"/>
        </w:rPr>
        <w:t>YOU WILL NOT RECEIVE A CONFIRMATION OF RECEIPT</w:t>
      </w:r>
      <w:r>
        <w:rPr>
          <w:sz w:val="24"/>
          <w:szCs w:val="24"/>
        </w:rPr>
        <w:t xml:space="preserve">.  Once the recipients are chosen you will be sent a letter to let you know if they did or did not receive TES.  Students will receive </w:t>
      </w:r>
      <w:r w:rsidR="006655C0">
        <w:rPr>
          <w:sz w:val="24"/>
          <w:szCs w:val="24"/>
        </w:rPr>
        <w:t xml:space="preserve">notice of award in late </w:t>
      </w:r>
      <w:r>
        <w:rPr>
          <w:sz w:val="24"/>
          <w:szCs w:val="24"/>
        </w:rPr>
        <w:t>April.</w:t>
      </w:r>
    </w:p>
    <w:p w14:paraId="39000E0A" w14:textId="77777777" w:rsidR="00467A5D" w:rsidRDefault="006655C0" w:rsidP="00467A5D">
      <w:pPr>
        <w:pStyle w:val="ListParagraph"/>
        <w:numPr>
          <w:ilvl w:val="0"/>
          <w:numId w:val="12"/>
        </w:numPr>
        <w:rPr>
          <w:sz w:val="24"/>
          <w:szCs w:val="24"/>
        </w:rPr>
      </w:pPr>
      <w:r>
        <w:rPr>
          <w:sz w:val="24"/>
          <w:szCs w:val="24"/>
        </w:rPr>
        <w:t xml:space="preserve">Certificates will be sent in late </w:t>
      </w:r>
      <w:r w:rsidR="00467A5D">
        <w:rPr>
          <w:sz w:val="24"/>
          <w:szCs w:val="24"/>
        </w:rPr>
        <w:t>April.</w:t>
      </w:r>
    </w:p>
    <w:p w14:paraId="5227711F" w14:textId="77777777" w:rsidR="00467A5D" w:rsidRDefault="00467A5D" w:rsidP="00467A5D">
      <w:pPr>
        <w:pStyle w:val="ListParagraph"/>
        <w:numPr>
          <w:ilvl w:val="0"/>
          <w:numId w:val="12"/>
        </w:numPr>
        <w:rPr>
          <w:sz w:val="24"/>
          <w:szCs w:val="24"/>
        </w:rPr>
      </w:pPr>
      <w:r w:rsidRPr="007327EB">
        <w:rPr>
          <w:b/>
          <w:sz w:val="24"/>
          <w:szCs w:val="24"/>
        </w:rPr>
        <w:t>PLEASE READ THE INSTRUCTIONS FULLY</w:t>
      </w:r>
      <w:r w:rsidRPr="007327EB">
        <w:rPr>
          <w:sz w:val="24"/>
          <w:szCs w:val="24"/>
        </w:rPr>
        <w:t xml:space="preserve"> before contacting HEAB</w:t>
      </w:r>
      <w:r w:rsidR="006655C0">
        <w:rPr>
          <w:sz w:val="24"/>
          <w:szCs w:val="24"/>
        </w:rPr>
        <w:t xml:space="preserve"> with questions</w:t>
      </w:r>
      <w:r w:rsidRPr="007327EB">
        <w:rPr>
          <w:sz w:val="24"/>
          <w:szCs w:val="24"/>
        </w:rPr>
        <w:t xml:space="preserve">.  </w:t>
      </w:r>
    </w:p>
    <w:p w14:paraId="4E2B83C8" w14:textId="77777777" w:rsidR="007327EB" w:rsidRPr="007327EB" w:rsidRDefault="007327EB" w:rsidP="007327EB">
      <w:pPr>
        <w:pStyle w:val="ListParagraph"/>
        <w:rPr>
          <w:sz w:val="24"/>
          <w:szCs w:val="24"/>
        </w:rPr>
      </w:pPr>
    </w:p>
    <w:p w14:paraId="766B8178" w14:textId="77777777" w:rsidR="00D50CC8" w:rsidRPr="00D50CC8" w:rsidRDefault="00D50CC8" w:rsidP="00D50CC8">
      <w:pPr>
        <w:rPr>
          <w:sz w:val="24"/>
          <w:szCs w:val="24"/>
        </w:rPr>
      </w:pPr>
      <w:r w:rsidRPr="00D50CC8">
        <w:rPr>
          <w:b/>
          <w:sz w:val="24"/>
          <w:szCs w:val="24"/>
          <w:u w:val="single"/>
        </w:rPr>
        <w:t>GENERAL INSTRUCTIONS</w:t>
      </w:r>
    </w:p>
    <w:p w14:paraId="1552D56D" w14:textId="77777777" w:rsidR="00D50CC8" w:rsidRPr="001D2C18" w:rsidRDefault="00D50CC8" w:rsidP="001D2C18">
      <w:pPr>
        <w:pStyle w:val="ListParagraph"/>
        <w:numPr>
          <w:ilvl w:val="0"/>
          <w:numId w:val="2"/>
        </w:numPr>
        <w:rPr>
          <w:sz w:val="24"/>
          <w:szCs w:val="24"/>
        </w:rPr>
      </w:pPr>
      <w:r w:rsidRPr="00D50CC8">
        <w:rPr>
          <w:sz w:val="24"/>
          <w:szCs w:val="24"/>
        </w:rPr>
        <w:t xml:space="preserve">You will find all Technical Excellence Scholarship (TES) forms and information on the HEAB website at </w:t>
      </w:r>
      <w:hyperlink r:id="rId6" w:history="1">
        <w:r w:rsidRPr="00D50CC8">
          <w:rPr>
            <w:rStyle w:val="Hyperlink"/>
            <w:sz w:val="24"/>
            <w:szCs w:val="24"/>
          </w:rPr>
          <w:t>www.heab.wi.gov</w:t>
        </w:r>
      </w:hyperlink>
      <w:r w:rsidRPr="00D50CC8">
        <w:rPr>
          <w:sz w:val="24"/>
          <w:szCs w:val="24"/>
        </w:rPr>
        <w:t>.</w:t>
      </w:r>
    </w:p>
    <w:p w14:paraId="25D281C1" w14:textId="77777777" w:rsidR="00D50CC8" w:rsidRDefault="00D50CC8" w:rsidP="00D50CC8">
      <w:pPr>
        <w:pStyle w:val="ListParagraph"/>
        <w:numPr>
          <w:ilvl w:val="0"/>
          <w:numId w:val="2"/>
        </w:numPr>
        <w:rPr>
          <w:sz w:val="24"/>
          <w:szCs w:val="24"/>
        </w:rPr>
      </w:pPr>
      <w:r>
        <w:rPr>
          <w:sz w:val="24"/>
          <w:szCs w:val="24"/>
        </w:rPr>
        <w:t xml:space="preserve">Please </w:t>
      </w:r>
      <w:r>
        <w:rPr>
          <w:b/>
          <w:sz w:val="24"/>
          <w:szCs w:val="24"/>
        </w:rPr>
        <w:t xml:space="preserve">PRINT THE FORMS TO MAIL </w:t>
      </w:r>
      <w:r>
        <w:rPr>
          <w:sz w:val="24"/>
          <w:szCs w:val="24"/>
        </w:rPr>
        <w:t>with supporting materials listed below.</w:t>
      </w:r>
    </w:p>
    <w:p w14:paraId="17C883B6" w14:textId="77777777" w:rsidR="00D50CC8" w:rsidRDefault="00D50CC8" w:rsidP="00D50CC8">
      <w:pPr>
        <w:pStyle w:val="ListParagraph"/>
        <w:numPr>
          <w:ilvl w:val="0"/>
          <w:numId w:val="2"/>
        </w:numPr>
        <w:rPr>
          <w:b/>
          <w:sz w:val="24"/>
          <w:szCs w:val="24"/>
        </w:rPr>
      </w:pPr>
      <w:r>
        <w:rPr>
          <w:sz w:val="24"/>
          <w:szCs w:val="24"/>
        </w:rPr>
        <w:t>You will be mailing</w:t>
      </w:r>
      <w:r w:rsidRPr="00D50CC8">
        <w:rPr>
          <w:sz w:val="24"/>
          <w:szCs w:val="24"/>
        </w:rPr>
        <w:t xml:space="preserve"> me</w:t>
      </w:r>
      <w:r w:rsidRPr="00D50CC8">
        <w:rPr>
          <w:b/>
          <w:sz w:val="24"/>
          <w:szCs w:val="24"/>
        </w:rPr>
        <w:t xml:space="preserve"> TWO PAGES AND SU</w:t>
      </w:r>
      <w:r w:rsidR="001D2C18">
        <w:rPr>
          <w:b/>
          <w:sz w:val="24"/>
          <w:szCs w:val="24"/>
        </w:rPr>
        <w:t>PPORTING MATERIALS DUE, April 10, 2017</w:t>
      </w:r>
      <w:r w:rsidRPr="00D50CC8">
        <w:rPr>
          <w:b/>
          <w:sz w:val="24"/>
          <w:szCs w:val="24"/>
        </w:rPr>
        <w:t xml:space="preserve"> </w:t>
      </w:r>
    </w:p>
    <w:p w14:paraId="0271923F" w14:textId="77777777" w:rsidR="00D50CC8" w:rsidRDefault="00D50CC8" w:rsidP="00D50CC8">
      <w:pPr>
        <w:rPr>
          <w:b/>
          <w:sz w:val="24"/>
          <w:szCs w:val="24"/>
          <w:u w:val="single"/>
        </w:rPr>
      </w:pPr>
      <w:r w:rsidRPr="00D50CC8">
        <w:rPr>
          <w:b/>
          <w:sz w:val="24"/>
          <w:szCs w:val="24"/>
          <w:u w:val="single"/>
        </w:rPr>
        <w:t>SCHOOL INFORMATION FORM</w:t>
      </w:r>
    </w:p>
    <w:p w14:paraId="5A04260B" w14:textId="77777777" w:rsidR="00D50CC8" w:rsidRDefault="00D50CC8" w:rsidP="00D50CC8">
      <w:pPr>
        <w:pStyle w:val="ListParagraph"/>
        <w:numPr>
          <w:ilvl w:val="0"/>
          <w:numId w:val="4"/>
        </w:numPr>
        <w:rPr>
          <w:sz w:val="24"/>
          <w:szCs w:val="24"/>
        </w:rPr>
      </w:pPr>
      <w:r>
        <w:rPr>
          <w:sz w:val="24"/>
          <w:szCs w:val="24"/>
        </w:rPr>
        <w:t>Fill in general information regarding your school, name and full address.</w:t>
      </w:r>
    </w:p>
    <w:p w14:paraId="6C3465D0" w14:textId="77777777" w:rsidR="00D50CC8" w:rsidRDefault="00D50CC8" w:rsidP="00D50CC8">
      <w:pPr>
        <w:pStyle w:val="ListParagraph"/>
        <w:numPr>
          <w:ilvl w:val="0"/>
          <w:numId w:val="4"/>
        </w:numPr>
        <w:rPr>
          <w:sz w:val="24"/>
          <w:szCs w:val="24"/>
        </w:rPr>
      </w:pPr>
      <w:r>
        <w:rPr>
          <w:sz w:val="24"/>
          <w:szCs w:val="24"/>
        </w:rPr>
        <w:t xml:space="preserve">List the person who is our contact person at the school.  </w:t>
      </w:r>
    </w:p>
    <w:p w14:paraId="3132CA09" w14:textId="77777777" w:rsidR="00D50CC8" w:rsidRDefault="00D50CC8" w:rsidP="00D50CC8">
      <w:pPr>
        <w:pStyle w:val="ListParagraph"/>
        <w:numPr>
          <w:ilvl w:val="0"/>
          <w:numId w:val="4"/>
        </w:numPr>
        <w:rPr>
          <w:sz w:val="24"/>
          <w:szCs w:val="24"/>
        </w:rPr>
      </w:pPr>
      <w:r>
        <w:rPr>
          <w:sz w:val="24"/>
          <w:szCs w:val="24"/>
        </w:rPr>
        <w:t>Contact person’s email address.  All our correspondence will be sent to this address.</w:t>
      </w:r>
    </w:p>
    <w:p w14:paraId="047D7D49" w14:textId="77777777" w:rsidR="00D50CC8" w:rsidRDefault="00D50CC8" w:rsidP="00D50CC8">
      <w:pPr>
        <w:pStyle w:val="ListParagraph"/>
        <w:numPr>
          <w:ilvl w:val="0"/>
          <w:numId w:val="4"/>
        </w:numPr>
        <w:rPr>
          <w:sz w:val="24"/>
          <w:szCs w:val="24"/>
        </w:rPr>
      </w:pPr>
      <w:r>
        <w:rPr>
          <w:sz w:val="24"/>
          <w:szCs w:val="24"/>
        </w:rPr>
        <w:t>Enter school phone with contact person’s extension.</w:t>
      </w:r>
    </w:p>
    <w:p w14:paraId="5D3C0DF8" w14:textId="77777777" w:rsidR="00D50CC8" w:rsidRDefault="00D50CC8" w:rsidP="00D50CC8">
      <w:pPr>
        <w:pStyle w:val="ListParagraph"/>
        <w:numPr>
          <w:ilvl w:val="0"/>
          <w:numId w:val="4"/>
        </w:numPr>
        <w:rPr>
          <w:sz w:val="24"/>
          <w:szCs w:val="24"/>
        </w:rPr>
      </w:pPr>
      <w:r>
        <w:rPr>
          <w:sz w:val="24"/>
          <w:szCs w:val="24"/>
        </w:rPr>
        <w:t xml:space="preserve">Enter your school’s </w:t>
      </w:r>
      <w:r w:rsidRPr="00FE6E01">
        <w:rPr>
          <w:b/>
          <w:sz w:val="24"/>
          <w:szCs w:val="24"/>
        </w:rPr>
        <w:t>ENROLLMENT NUMBER</w:t>
      </w:r>
      <w:r>
        <w:rPr>
          <w:sz w:val="24"/>
          <w:szCs w:val="24"/>
        </w:rPr>
        <w:t xml:space="preserve"> taken on the 3</w:t>
      </w:r>
      <w:r w:rsidRPr="00552AEA">
        <w:rPr>
          <w:sz w:val="24"/>
          <w:szCs w:val="24"/>
          <w:vertAlign w:val="superscript"/>
        </w:rPr>
        <w:t>rd</w:t>
      </w:r>
      <w:r>
        <w:rPr>
          <w:sz w:val="24"/>
          <w:szCs w:val="24"/>
        </w:rPr>
        <w:t xml:space="preserve"> Friday in September for grades 9-12.  </w:t>
      </w:r>
    </w:p>
    <w:p w14:paraId="63F0C2A0" w14:textId="77777777" w:rsidR="00D50CC8" w:rsidRPr="00D03934" w:rsidRDefault="00D03934" w:rsidP="00D03934">
      <w:pPr>
        <w:pStyle w:val="ListParagraph"/>
        <w:numPr>
          <w:ilvl w:val="0"/>
          <w:numId w:val="4"/>
        </w:numPr>
        <w:rPr>
          <w:sz w:val="24"/>
          <w:szCs w:val="24"/>
        </w:rPr>
      </w:pPr>
      <w:r>
        <w:rPr>
          <w:sz w:val="24"/>
          <w:szCs w:val="24"/>
        </w:rPr>
        <w:t>If yo</w:t>
      </w:r>
      <w:r w:rsidR="008F2F8E">
        <w:rPr>
          <w:sz w:val="24"/>
          <w:szCs w:val="24"/>
        </w:rPr>
        <w:t>u are Under 80 students you will not fill in the last line.  Your student will compete for the 10 available scholarships.</w:t>
      </w:r>
    </w:p>
    <w:p w14:paraId="266764AB" w14:textId="77777777" w:rsidR="00D50CC8" w:rsidRDefault="00D50CC8" w:rsidP="00D50CC8">
      <w:pPr>
        <w:pStyle w:val="ListParagraph"/>
        <w:numPr>
          <w:ilvl w:val="0"/>
          <w:numId w:val="4"/>
        </w:numPr>
        <w:rPr>
          <w:sz w:val="24"/>
          <w:szCs w:val="24"/>
        </w:rPr>
      </w:pPr>
      <w:r>
        <w:rPr>
          <w:sz w:val="24"/>
          <w:szCs w:val="24"/>
        </w:rPr>
        <w:t xml:space="preserve">Check the </w:t>
      </w:r>
      <w:r>
        <w:rPr>
          <w:b/>
          <w:sz w:val="24"/>
          <w:szCs w:val="24"/>
        </w:rPr>
        <w:t>ATTEST BOX</w:t>
      </w:r>
      <w:r>
        <w:rPr>
          <w:sz w:val="24"/>
          <w:szCs w:val="24"/>
        </w:rPr>
        <w:t xml:space="preserve"> stating that each student nominated meets the TES requirements defined under section 20.235(1)(fw) of the Wisconsin State Statutes.</w:t>
      </w:r>
    </w:p>
    <w:p w14:paraId="678DC737" w14:textId="77777777" w:rsidR="00D50CC8" w:rsidRDefault="00D50CC8" w:rsidP="00D50CC8">
      <w:pPr>
        <w:pStyle w:val="ListParagraph"/>
        <w:numPr>
          <w:ilvl w:val="0"/>
          <w:numId w:val="4"/>
        </w:numPr>
        <w:rPr>
          <w:sz w:val="24"/>
          <w:szCs w:val="24"/>
        </w:rPr>
      </w:pPr>
      <w:r>
        <w:rPr>
          <w:sz w:val="24"/>
          <w:szCs w:val="24"/>
        </w:rPr>
        <w:t>Type in the name of the school contact and date signed</w:t>
      </w:r>
      <w:r w:rsidR="00467A5D">
        <w:rPr>
          <w:sz w:val="24"/>
          <w:szCs w:val="24"/>
        </w:rPr>
        <w:t>.</w:t>
      </w:r>
    </w:p>
    <w:p w14:paraId="452073AE" w14:textId="77777777" w:rsidR="00D50CC8" w:rsidRDefault="00D50CC8" w:rsidP="00D50CC8">
      <w:pPr>
        <w:pStyle w:val="ListParagraph"/>
        <w:numPr>
          <w:ilvl w:val="0"/>
          <w:numId w:val="4"/>
        </w:numPr>
        <w:rPr>
          <w:sz w:val="24"/>
          <w:szCs w:val="24"/>
        </w:rPr>
      </w:pPr>
      <w:r>
        <w:rPr>
          <w:sz w:val="24"/>
          <w:szCs w:val="24"/>
        </w:rPr>
        <w:t>Type in the email address of the contact and telephone number</w:t>
      </w:r>
      <w:r w:rsidR="00467A5D">
        <w:rPr>
          <w:sz w:val="24"/>
          <w:szCs w:val="24"/>
        </w:rPr>
        <w:t>.</w:t>
      </w:r>
    </w:p>
    <w:p w14:paraId="0902A6DE" w14:textId="77777777" w:rsidR="00D50CC8" w:rsidRDefault="00D50CC8" w:rsidP="00D50CC8">
      <w:pPr>
        <w:pStyle w:val="ListParagraph"/>
        <w:numPr>
          <w:ilvl w:val="0"/>
          <w:numId w:val="4"/>
        </w:numPr>
        <w:rPr>
          <w:sz w:val="24"/>
          <w:szCs w:val="24"/>
        </w:rPr>
      </w:pPr>
      <w:r>
        <w:rPr>
          <w:sz w:val="24"/>
          <w:szCs w:val="24"/>
        </w:rPr>
        <w:t>Confirm the email address</w:t>
      </w:r>
      <w:r w:rsidR="00467A5D">
        <w:rPr>
          <w:sz w:val="24"/>
          <w:szCs w:val="24"/>
        </w:rPr>
        <w:t>.</w:t>
      </w:r>
    </w:p>
    <w:p w14:paraId="45C83F28" w14:textId="77777777" w:rsidR="00D50CC8" w:rsidRDefault="00D50CC8" w:rsidP="00D50CC8">
      <w:pPr>
        <w:pStyle w:val="ListParagraph"/>
        <w:numPr>
          <w:ilvl w:val="0"/>
          <w:numId w:val="4"/>
        </w:numPr>
        <w:rPr>
          <w:sz w:val="24"/>
          <w:szCs w:val="24"/>
        </w:rPr>
      </w:pPr>
      <w:r>
        <w:rPr>
          <w:sz w:val="24"/>
          <w:szCs w:val="24"/>
        </w:rPr>
        <w:t>Type in the name of the school district represented.</w:t>
      </w:r>
      <w:r w:rsidRPr="00745D59">
        <w:rPr>
          <w:sz w:val="24"/>
          <w:szCs w:val="24"/>
        </w:rPr>
        <w:t xml:space="preserve">  </w:t>
      </w:r>
    </w:p>
    <w:p w14:paraId="2E2BB753" w14:textId="77777777" w:rsidR="00833E19" w:rsidRDefault="00833E19" w:rsidP="00D50CC8">
      <w:pPr>
        <w:rPr>
          <w:b/>
          <w:sz w:val="24"/>
          <w:szCs w:val="24"/>
          <w:u w:val="single"/>
        </w:rPr>
      </w:pPr>
    </w:p>
    <w:p w14:paraId="5E24C42A" w14:textId="77777777" w:rsidR="00DC372C" w:rsidRDefault="00DC372C" w:rsidP="00D50CC8">
      <w:pPr>
        <w:rPr>
          <w:b/>
          <w:sz w:val="24"/>
          <w:szCs w:val="24"/>
          <w:u w:val="single"/>
        </w:rPr>
      </w:pPr>
      <w:r>
        <w:rPr>
          <w:b/>
          <w:sz w:val="24"/>
          <w:szCs w:val="24"/>
          <w:u w:val="single"/>
        </w:rPr>
        <w:lastRenderedPageBreak/>
        <w:t>UNDER 80 RECIPIENT FORM</w:t>
      </w:r>
    </w:p>
    <w:p w14:paraId="4386775E" w14:textId="77777777" w:rsidR="00DC372C" w:rsidRPr="00CD7A1C" w:rsidRDefault="00DC372C" w:rsidP="00DC372C">
      <w:pPr>
        <w:pStyle w:val="ListParagraph"/>
        <w:numPr>
          <w:ilvl w:val="0"/>
          <w:numId w:val="5"/>
        </w:numPr>
        <w:rPr>
          <w:b/>
          <w:sz w:val="24"/>
          <w:szCs w:val="24"/>
          <w:u w:val="single"/>
        </w:rPr>
      </w:pPr>
      <w:r>
        <w:rPr>
          <w:sz w:val="24"/>
          <w:szCs w:val="24"/>
        </w:rPr>
        <w:t>Check the Ms</w:t>
      </w:r>
      <w:r w:rsidR="00BA59F3">
        <w:rPr>
          <w:sz w:val="24"/>
          <w:szCs w:val="24"/>
        </w:rPr>
        <w:t>.</w:t>
      </w:r>
      <w:bookmarkStart w:id="0" w:name="_GoBack"/>
      <w:bookmarkEnd w:id="0"/>
      <w:r>
        <w:rPr>
          <w:sz w:val="24"/>
          <w:szCs w:val="24"/>
        </w:rPr>
        <w:t xml:space="preserve"> or Mr. box and enter the student’s name as they would like to see it on their award certificate.</w:t>
      </w:r>
    </w:p>
    <w:p w14:paraId="189E3182" w14:textId="77777777" w:rsidR="00DC372C" w:rsidRPr="00CD7A1C" w:rsidRDefault="00DC372C" w:rsidP="00DC372C">
      <w:pPr>
        <w:pStyle w:val="ListParagraph"/>
        <w:numPr>
          <w:ilvl w:val="0"/>
          <w:numId w:val="5"/>
        </w:numPr>
        <w:rPr>
          <w:b/>
          <w:sz w:val="24"/>
          <w:szCs w:val="24"/>
          <w:u w:val="single"/>
        </w:rPr>
      </w:pPr>
      <w:r>
        <w:rPr>
          <w:sz w:val="24"/>
          <w:szCs w:val="24"/>
        </w:rPr>
        <w:t>Fill in full home address, street, city, state and zip code.</w:t>
      </w:r>
    </w:p>
    <w:p w14:paraId="07DE1256" w14:textId="77777777" w:rsidR="00DC372C" w:rsidRPr="00CD7A1C" w:rsidRDefault="00DC372C" w:rsidP="00DC372C">
      <w:pPr>
        <w:pStyle w:val="ListParagraph"/>
        <w:numPr>
          <w:ilvl w:val="0"/>
          <w:numId w:val="5"/>
        </w:numPr>
        <w:rPr>
          <w:b/>
          <w:sz w:val="24"/>
          <w:szCs w:val="24"/>
          <w:u w:val="single"/>
        </w:rPr>
      </w:pPr>
      <w:r>
        <w:rPr>
          <w:sz w:val="24"/>
          <w:szCs w:val="24"/>
        </w:rPr>
        <w:t>Enter home phone number</w:t>
      </w:r>
      <w:r w:rsidR="00467A5D">
        <w:rPr>
          <w:sz w:val="24"/>
          <w:szCs w:val="24"/>
        </w:rPr>
        <w:t>.</w:t>
      </w:r>
    </w:p>
    <w:p w14:paraId="6D721301" w14:textId="77777777" w:rsidR="00DC372C" w:rsidRPr="00CD7A1C" w:rsidRDefault="00DC372C" w:rsidP="00DC372C">
      <w:pPr>
        <w:pStyle w:val="ListParagraph"/>
        <w:numPr>
          <w:ilvl w:val="0"/>
          <w:numId w:val="5"/>
        </w:numPr>
        <w:rPr>
          <w:b/>
          <w:sz w:val="24"/>
          <w:szCs w:val="24"/>
          <w:u w:val="single"/>
        </w:rPr>
      </w:pPr>
      <w:r>
        <w:rPr>
          <w:sz w:val="24"/>
          <w:szCs w:val="24"/>
        </w:rPr>
        <w:t xml:space="preserve">Students are now notified of their award via email.  </w:t>
      </w:r>
      <w:r w:rsidRPr="00EC68D0">
        <w:rPr>
          <w:b/>
          <w:sz w:val="24"/>
          <w:szCs w:val="24"/>
        </w:rPr>
        <w:t>WE DO NOT ACCEPT FORM</w:t>
      </w:r>
      <w:r>
        <w:rPr>
          <w:b/>
          <w:sz w:val="24"/>
          <w:szCs w:val="24"/>
        </w:rPr>
        <w:t>S</w:t>
      </w:r>
      <w:r w:rsidRPr="00EC68D0">
        <w:rPr>
          <w:b/>
          <w:sz w:val="24"/>
          <w:szCs w:val="24"/>
        </w:rPr>
        <w:t xml:space="preserve"> WITHOUT AN EMAIL ADDRESS</w:t>
      </w:r>
      <w:r>
        <w:rPr>
          <w:sz w:val="24"/>
          <w:szCs w:val="24"/>
        </w:rPr>
        <w:t xml:space="preserve">.  Enter the student’s personal or parent’s email address.  </w:t>
      </w:r>
      <w:r w:rsidRPr="00EC68D0">
        <w:rPr>
          <w:b/>
          <w:sz w:val="24"/>
          <w:szCs w:val="24"/>
        </w:rPr>
        <w:t>WE DO NOT ACCEPT HIGH SCHOOL EMAIL ADDRESSES</w:t>
      </w:r>
      <w:r>
        <w:rPr>
          <w:sz w:val="24"/>
          <w:szCs w:val="24"/>
        </w:rPr>
        <w:t xml:space="preserve"> as they do not follow the student after graduation.</w:t>
      </w:r>
    </w:p>
    <w:p w14:paraId="4C4FFC2F" w14:textId="77777777" w:rsidR="00DC372C" w:rsidRDefault="00DC372C" w:rsidP="00DC372C">
      <w:pPr>
        <w:pStyle w:val="ListParagraph"/>
        <w:numPr>
          <w:ilvl w:val="0"/>
          <w:numId w:val="5"/>
        </w:numPr>
        <w:rPr>
          <w:sz w:val="24"/>
          <w:szCs w:val="24"/>
        </w:rPr>
      </w:pPr>
      <w:r>
        <w:rPr>
          <w:sz w:val="24"/>
          <w:szCs w:val="24"/>
        </w:rPr>
        <w:t xml:space="preserve">HEAB would like to track which of the </w:t>
      </w:r>
      <w:r w:rsidRPr="003F16A5">
        <w:rPr>
          <w:b/>
          <w:sz w:val="24"/>
          <w:szCs w:val="24"/>
        </w:rPr>
        <w:t>EIGHT ELIGIBILITY ITEMS</w:t>
      </w:r>
      <w:r>
        <w:rPr>
          <w:b/>
          <w:sz w:val="24"/>
          <w:szCs w:val="24"/>
        </w:rPr>
        <w:t xml:space="preserve"> </w:t>
      </w:r>
      <w:r>
        <w:rPr>
          <w:sz w:val="24"/>
          <w:szCs w:val="24"/>
        </w:rPr>
        <w:t>were</w:t>
      </w:r>
      <w:r w:rsidRPr="003F16A5">
        <w:rPr>
          <w:sz w:val="24"/>
          <w:szCs w:val="24"/>
        </w:rPr>
        <w:t xml:space="preserve"> considered for each recipient</w:t>
      </w:r>
      <w:r>
        <w:rPr>
          <w:sz w:val="24"/>
          <w:szCs w:val="24"/>
        </w:rPr>
        <w:t>.  You can list these by number placing a space between each.  Choose from the list below:</w:t>
      </w:r>
    </w:p>
    <w:p w14:paraId="338A636D" w14:textId="77777777" w:rsidR="00DC372C" w:rsidRDefault="00DC372C" w:rsidP="00DC372C">
      <w:pPr>
        <w:pStyle w:val="ListParagraph"/>
        <w:rPr>
          <w:sz w:val="24"/>
          <w:szCs w:val="24"/>
        </w:rPr>
      </w:pPr>
    </w:p>
    <w:p w14:paraId="5F1529F5" w14:textId="77777777" w:rsidR="00DC372C" w:rsidRPr="00B962AD" w:rsidRDefault="00DC372C" w:rsidP="00DC372C">
      <w:pPr>
        <w:pStyle w:val="ListParagraph"/>
        <w:numPr>
          <w:ilvl w:val="0"/>
          <w:numId w:val="8"/>
        </w:numPr>
        <w:spacing w:after="0" w:line="240" w:lineRule="auto"/>
        <w:ind w:left="1440"/>
        <w:rPr>
          <w:rFonts w:eastAsia="Calibri"/>
          <w:sz w:val="24"/>
          <w:szCs w:val="24"/>
        </w:rPr>
      </w:pPr>
      <w:r w:rsidRPr="00B962AD">
        <w:rPr>
          <w:rFonts w:eastAsia="Calibri"/>
          <w:sz w:val="24"/>
          <w:szCs w:val="24"/>
        </w:rPr>
        <w:t xml:space="preserve">Be a </w:t>
      </w:r>
      <w:r w:rsidRPr="00B962AD">
        <w:rPr>
          <w:rFonts w:eastAsia="Calibri"/>
          <w:b/>
          <w:sz w:val="24"/>
          <w:szCs w:val="24"/>
        </w:rPr>
        <w:t>CTE Concentrator</w:t>
      </w:r>
      <w:r w:rsidRPr="00B962AD">
        <w:rPr>
          <w:rFonts w:eastAsia="Calibri"/>
          <w:sz w:val="24"/>
          <w:szCs w:val="24"/>
        </w:rPr>
        <w:t>, which is a high school student who has completed at least three (3) high school CTE courses (career and technical education courses) in program area(s) leading to a degree or diploma in the student’s chosen pathway.</w:t>
      </w:r>
      <w:r w:rsidRPr="00B962AD">
        <w:rPr>
          <w:rFonts w:eastAsia="Calibri"/>
          <w:sz w:val="24"/>
          <w:szCs w:val="24"/>
        </w:rPr>
        <w:br/>
      </w:r>
    </w:p>
    <w:p w14:paraId="49F78248" w14:textId="77777777" w:rsidR="00DC372C" w:rsidRPr="00B962AD" w:rsidRDefault="00DC372C" w:rsidP="00DC372C">
      <w:pPr>
        <w:pStyle w:val="ListParagraph"/>
        <w:numPr>
          <w:ilvl w:val="0"/>
          <w:numId w:val="7"/>
        </w:numPr>
        <w:ind w:left="1800"/>
        <w:rPr>
          <w:rFonts w:eastAsia="Calibri"/>
          <w:color w:val="000000" w:themeColor="text1"/>
          <w:sz w:val="24"/>
          <w:szCs w:val="24"/>
        </w:rPr>
      </w:pPr>
      <w:r w:rsidRPr="00B962AD">
        <w:rPr>
          <w:rFonts w:eastAsia="Calibri"/>
          <w:sz w:val="24"/>
          <w:szCs w:val="24"/>
        </w:rPr>
        <w:t>A student may be enrolled in (rather than have completed) the third course at the time of their nomination for TES.</w:t>
      </w:r>
    </w:p>
    <w:p w14:paraId="374DDBAC" w14:textId="77777777" w:rsidR="00DC372C" w:rsidRPr="00B962AD" w:rsidRDefault="00DC372C" w:rsidP="00DC372C">
      <w:pPr>
        <w:pStyle w:val="ListParagraph"/>
        <w:numPr>
          <w:ilvl w:val="0"/>
          <w:numId w:val="7"/>
        </w:numPr>
        <w:ind w:left="1800"/>
        <w:rPr>
          <w:rFonts w:eastAsia="Calibri"/>
          <w:color w:val="000000" w:themeColor="text1"/>
          <w:sz w:val="24"/>
          <w:szCs w:val="24"/>
        </w:rPr>
      </w:pPr>
      <w:r w:rsidRPr="00B962AD">
        <w:rPr>
          <w:rFonts w:eastAsia="Calibri"/>
          <w:color w:val="000000" w:themeColor="text1"/>
          <w:sz w:val="24"/>
          <w:szCs w:val="24"/>
        </w:rPr>
        <w:t>The definition of “CTE course” is to be that definition approved by the board of the Wisconsin Technical College System (WTCS) under the Carl D. Perkins Career and Technical Education Act of 2006, P.L. 190-270 “Perkins IV”, which is: a secondary-level course offered through the DPI-recognized program areas of Agriculture and Natural Resources Education, Business and Information Technology Education, Family and Consumer Science Education, Health Science Education, Marketing Education, or Technology and Engineering Education; such courses must be taught by a CTE instructor licensed for that specific discipline, except that courses in Health Science Education may also be taught by a health education instructor and/or a science licensed instructor.</w:t>
      </w:r>
    </w:p>
    <w:p w14:paraId="40F13551" w14:textId="77777777" w:rsidR="00DC372C" w:rsidRPr="00B962AD" w:rsidRDefault="00DC372C" w:rsidP="00DC372C">
      <w:pPr>
        <w:pStyle w:val="ListParagraph"/>
        <w:ind w:left="1800"/>
        <w:rPr>
          <w:rFonts w:eastAsia="Calibri"/>
          <w:color w:val="000000" w:themeColor="text1"/>
          <w:sz w:val="24"/>
          <w:szCs w:val="24"/>
        </w:rPr>
      </w:pPr>
    </w:p>
    <w:p w14:paraId="00974A7B" w14:textId="77777777" w:rsidR="00DC372C" w:rsidRPr="00B962AD" w:rsidRDefault="00DC372C" w:rsidP="00DC372C">
      <w:pPr>
        <w:pStyle w:val="ListParagraph"/>
        <w:numPr>
          <w:ilvl w:val="0"/>
          <w:numId w:val="8"/>
        </w:numPr>
        <w:ind w:left="1440"/>
        <w:rPr>
          <w:rFonts w:eastAsia="Calibri"/>
          <w:sz w:val="24"/>
          <w:szCs w:val="24"/>
        </w:rPr>
      </w:pPr>
      <w:r w:rsidRPr="00B962AD">
        <w:rPr>
          <w:rFonts w:eastAsia="Calibri"/>
          <w:b/>
          <w:color w:val="000000" w:themeColor="text1"/>
          <w:sz w:val="24"/>
          <w:szCs w:val="24"/>
        </w:rPr>
        <w:t xml:space="preserve">Participated in a Youth Apprenticeship </w:t>
      </w:r>
      <w:r w:rsidRPr="00B962AD">
        <w:rPr>
          <w:rFonts w:eastAsia="Calibri"/>
          <w:b/>
          <w:sz w:val="24"/>
          <w:szCs w:val="24"/>
        </w:rPr>
        <w:t>Program</w:t>
      </w:r>
      <w:r w:rsidRPr="00B962AD">
        <w:rPr>
          <w:rFonts w:eastAsia="Calibri"/>
          <w:sz w:val="24"/>
          <w:szCs w:val="24"/>
        </w:rPr>
        <w:t xml:space="preserve"> under the supervision of the Wisconsin Department of Workforce Development (DWD) (see </w:t>
      </w:r>
      <w:hyperlink r:id="rId7" w:history="1">
        <w:r w:rsidRPr="00B962AD">
          <w:rPr>
            <w:rStyle w:val="Hyperlink"/>
            <w:rFonts w:eastAsia="Calibri"/>
            <w:sz w:val="24"/>
            <w:szCs w:val="24"/>
          </w:rPr>
          <w:t>https://dwd.wisconsin.gov/youthapprenticeship/program_info.htm</w:t>
        </w:r>
      </w:hyperlink>
      <w:r w:rsidRPr="00B962AD">
        <w:rPr>
          <w:rFonts w:eastAsia="Calibri"/>
          <w:sz w:val="24"/>
          <w:szCs w:val="24"/>
        </w:rPr>
        <w:t>)</w:t>
      </w:r>
      <w:r w:rsidRPr="00B962AD">
        <w:rPr>
          <w:rFonts w:eastAsia="Calibri"/>
          <w:sz w:val="24"/>
          <w:szCs w:val="24"/>
        </w:rPr>
        <w:br/>
      </w:r>
    </w:p>
    <w:p w14:paraId="4711134B" w14:textId="77777777" w:rsidR="00DC372C" w:rsidRPr="00B962AD" w:rsidRDefault="00DC372C" w:rsidP="00DC372C">
      <w:pPr>
        <w:pStyle w:val="ListParagraph"/>
        <w:numPr>
          <w:ilvl w:val="0"/>
          <w:numId w:val="8"/>
        </w:numPr>
        <w:ind w:left="1440"/>
        <w:rPr>
          <w:rFonts w:eastAsia="Calibri"/>
          <w:sz w:val="24"/>
          <w:szCs w:val="24"/>
        </w:rPr>
      </w:pPr>
      <w:r w:rsidRPr="00B962AD">
        <w:rPr>
          <w:rFonts w:eastAsia="Calibri"/>
          <w:b/>
          <w:sz w:val="24"/>
          <w:szCs w:val="24"/>
        </w:rPr>
        <w:lastRenderedPageBreak/>
        <w:t>Participated in a Technical High School Diploma program</w:t>
      </w:r>
      <w:r w:rsidRPr="00B962AD">
        <w:rPr>
          <w:rFonts w:eastAsia="Calibri"/>
          <w:sz w:val="24"/>
          <w:szCs w:val="24"/>
        </w:rPr>
        <w:t xml:space="preserve"> as certified by the Wisconsin Department of Public Instruction (DPI) (see </w:t>
      </w:r>
      <w:hyperlink r:id="rId8" w:history="1">
        <w:r w:rsidRPr="00B962AD">
          <w:rPr>
            <w:rStyle w:val="Hyperlink"/>
            <w:rFonts w:eastAsia="Calibri"/>
            <w:sz w:val="24"/>
            <w:szCs w:val="24"/>
          </w:rPr>
          <w:t>http://cte.dpi.wi.gov/cte_tehsd</w:t>
        </w:r>
      </w:hyperlink>
      <w:r w:rsidRPr="00B962AD">
        <w:rPr>
          <w:rFonts w:eastAsia="Calibri"/>
          <w:sz w:val="24"/>
          <w:szCs w:val="24"/>
        </w:rPr>
        <w:t>)</w:t>
      </w:r>
    </w:p>
    <w:p w14:paraId="751E1071" w14:textId="77777777" w:rsidR="00DC372C" w:rsidRPr="00B962AD" w:rsidRDefault="00DC372C" w:rsidP="00DC372C">
      <w:pPr>
        <w:pStyle w:val="ListParagraph"/>
        <w:ind w:left="1440"/>
        <w:rPr>
          <w:rFonts w:eastAsia="Calibri"/>
          <w:b/>
          <w:sz w:val="24"/>
          <w:szCs w:val="24"/>
        </w:rPr>
      </w:pPr>
    </w:p>
    <w:p w14:paraId="1D69AF72" w14:textId="77777777" w:rsidR="00DC372C" w:rsidRPr="00B962AD" w:rsidRDefault="00DC372C" w:rsidP="00DC372C">
      <w:pPr>
        <w:pStyle w:val="ListParagraph"/>
        <w:numPr>
          <w:ilvl w:val="0"/>
          <w:numId w:val="8"/>
        </w:numPr>
        <w:ind w:left="1440"/>
        <w:rPr>
          <w:rFonts w:eastAsia="Calibri"/>
          <w:sz w:val="24"/>
          <w:szCs w:val="24"/>
        </w:rPr>
      </w:pPr>
      <w:r w:rsidRPr="00B962AD">
        <w:rPr>
          <w:rFonts w:eastAsia="Calibri"/>
          <w:b/>
          <w:sz w:val="24"/>
          <w:szCs w:val="24"/>
        </w:rPr>
        <w:t>Participated in a Career and Technical Training pathway</w:t>
      </w:r>
      <w:r w:rsidRPr="00B962AD">
        <w:rPr>
          <w:rFonts w:eastAsia="Calibri"/>
          <w:sz w:val="24"/>
          <w:szCs w:val="24"/>
        </w:rPr>
        <w:t xml:space="preserve"> as defined by the Wisconsin Department of Public Instruction (DPI) (see </w:t>
      </w:r>
      <w:hyperlink r:id="rId9" w:history="1">
        <w:r w:rsidRPr="00B962AD">
          <w:rPr>
            <w:rStyle w:val="Hyperlink"/>
            <w:rFonts w:eastAsia="Calibri"/>
            <w:sz w:val="24"/>
            <w:szCs w:val="24"/>
          </w:rPr>
          <w:t>http://cte.dpi.wi.gov/cte_clustersandpaths</w:t>
        </w:r>
      </w:hyperlink>
      <w:r w:rsidRPr="00B962AD">
        <w:rPr>
          <w:rFonts w:eastAsia="Calibri"/>
          <w:sz w:val="24"/>
          <w:szCs w:val="24"/>
        </w:rPr>
        <w:t>)</w:t>
      </w:r>
    </w:p>
    <w:p w14:paraId="7A7C6D92" w14:textId="77777777" w:rsidR="00DC372C" w:rsidRPr="00B962AD" w:rsidRDefault="00DC372C" w:rsidP="00DC372C">
      <w:pPr>
        <w:pStyle w:val="ListParagraph"/>
        <w:ind w:left="1080"/>
        <w:rPr>
          <w:rFonts w:eastAsia="Calibri"/>
          <w:sz w:val="24"/>
          <w:szCs w:val="24"/>
        </w:rPr>
      </w:pPr>
    </w:p>
    <w:p w14:paraId="12846CFB" w14:textId="77777777" w:rsidR="00DC372C" w:rsidRPr="00B962AD" w:rsidRDefault="00DC372C" w:rsidP="00DC372C">
      <w:pPr>
        <w:pStyle w:val="ListParagraph"/>
        <w:numPr>
          <w:ilvl w:val="0"/>
          <w:numId w:val="8"/>
        </w:numPr>
        <w:ind w:left="1440"/>
        <w:rPr>
          <w:rFonts w:eastAsia="Calibri"/>
          <w:sz w:val="24"/>
          <w:szCs w:val="24"/>
        </w:rPr>
      </w:pPr>
      <w:r w:rsidRPr="00B962AD">
        <w:rPr>
          <w:rFonts w:eastAsia="Calibri"/>
          <w:b/>
          <w:sz w:val="24"/>
          <w:szCs w:val="24"/>
        </w:rPr>
        <w:t>Participated in a Skills Standards Program</w:t>
      </w:r>
      <w:r w:rsidRPr="00B962AD">
        <w:rPr>
          <w:rFonts w:eastAsia="Calibri"/>
          <w:sz w:val="24"/>
          <w:szCs w:val="24"/>
        </w:rPr>
        <w:t xml:space="preserve"> offered by the Wisconsin Department of Public Instruction (DPI) (see </w:t>
      </w:r>
      <w:hyperlink r:id="rId10" w:history="1">
        <w:r w:rsidRPr="00B962AD">
          <w:rPr>
            <w:rStyle w:val="Hyperlink"/>
            <w:rFonts w:eastAsia="Calibri"/>
            <w:sz w:val="24"/>
            <w:szCs w:val="24"/>
          </w:rPr>
          <w:t>http://cte.dpi.wi.gov/cte_cteskills</w:t>
        </w:r>
      </w:hyperlink>
      <w:r w:rsidRPr="00B962AD">
        <w:rPr>
          <w:rFonts w:eastAsia="Calibri"/>
          <w:sz w:val="24"/>
          <w:szCs w:val="24"/>
        </w:rPr>
        <w:t xml:space="preserve">) </w:t>
      </w:r>
    </w:p>
    <w:p w14:paraId="7D55A53B" w14:textId="77777777" w:rsidR="00DC372C" w:rsidRPr="00B962AD" w:rsidRDefault="00DC372C" w:rsidP="00DC372C">
      <w:pPr>
        <w:pStyle w:val="ListParagraph"/>
        <w:rPr>
          <w:rFonts w:eastAsia="Calibri"/>
          <w:sz w:val="24"/>
          <w:szCs w:val="24"/>
        </w:rPr>
      </w:pPr>
    </w:p>
    <w:p w14:paraId="59B0D6A5" w14:textId="77777777" w:rsidR="00DC372C" w:rsidRPr="00B962AD" w:rsidRDefault="00DC372C" w:rsidP="00DC372C">
      <w:pPr>
        <w:pStyle w:val="ListParagraph"/>
        <w:numPr>
          <w:ilvl w:val="0"/>
          <w:numId w:val="8"/>
        </w:numPr>
        <w:ind w:left="1440"/>
        <w:rPr>
          <w:rFonts w:eastAsia="Calibri"/>
          <w:sz w:val="24"/>
          <w:szCs w:val="24"/>
        </w:rPr>
      </w:pPr>
      <w:r w:rsidRPr="00B962AD">
        <w:rPr>
          <w:rFonts w:eastAsia="Calibri"/>
          <w:b/>
          <w:sz w:val="24"/>
          <w:szCs w:val="24"/>
        </w:rPr>
        <w:t>Completed (or be on track to complete) an industry-recognized certification program</w:t>
      </w:r>
      <w:r w:rsidRPr="00B962AD">
        <w:rPr>
          <w:rFonts w:eastAsia="Calibri"/>
          <w:sz w:val="24"/>
          <w:szCs w:val="24"/>
        </w:rPr>
        <w:t xml:space="preserve"> approved under Wis. Stats. 115.367 (2).  (This requirement is created under </w:t>
      </w:r>
      <w:hyperlink r:id="rId11" w:history="1">
        <w:r w:rsidRPr="00B962AD">
          <w:rPr>
            <w:rStyle w:val="Hyperlink"/>
            <w:rFonts w:eastAsia="Calibri"/>
            <w:sz w:val="24"/>
            <w:szCs w:val="24"/>
          </w:rPr>
          <w:t>2013 Wisconsin Act 59</w:t>
        </w:r>
      </w:hyperlink>
      <w:r w:rsidRPr="00B962AD">
        <w:rPr>
          <w:rFonts w:eastAsia="Calibri"/>
          <w:sz w:val="24"/>
          <w:szCs w:val="24"/>
        </w:rPr>
        <w:t>).</w:t>
      </w:r>
    </w:p>
    <w:p w14:paraId="70276EDA" w14:textId="77777777" w:rsidR="00DC372C" w:rsidRPr="00B962AD" w:rsidRDefault="00DC372C" w:rsidP="00DC372C">
      <w:pPr>
        <w:pStyle w:val="ListParagraph"/>
        <w:ind w:left="1080"/>
        <w:rPr>
          <w:rFonts w:eastAsia="Calibri"/>
          <w:sz w:val="24"/>
          <w:szCs w:val="24"/>
        </w:rPr>
      </w:pPr>
    </w:p>
    <w:p w14:paraId="33D48527" w14:textId="77777777" w:rsidR="00DC372C" w:rsidRPr="00B962AD" w:rsidRDefault="00DC372C" w:rsidP="00DC372C">
      <w:pPr>
        <w:pStyle w:val="ListParagraph"/>
        <w:numPr>
          <w:ilvl w:val="0"/>
          <w:numId w:val="8"/>
        </w:numPr>
        <w:ind w:left="1440"/>
        <w:rPr>
          <w:rFonts w:eastAsia="Calibri"/>
          <w:color w:val="000000" w:themeColor="text1"/>
          <w:sz w:val="24"/>
          <w:szCs w:val="24"/>
        </w:rPr>
      </w:pPr>
      <w:r w:rsidRPr="00B962AD">
        <w:rPr>
          <w:rFonts w:eastAsia="Calibri"/>
          <w:b/>
          <w:color w:val="000000" w:themeColor="text1"/>
          <w:sz w:val="24"/>
          <w:szCs w:val="24"/>
        </w:rPr>
        <w:t>Participated in a Career and Technical Student Organization (CTSO)</w:t>
      </w:r>
      <w:r w:rsidRPr="00B962AD">
        <w:rPr>
          <w:rFonts w:eastAsia="Calibri"/>
          <w:color w:val="000000" w:themeColor="text1"/>
          <w:sz w:val="24"/>
          <w:szCs w:val="24"/>
        </w:rPr>
        <w:t xml:space="preserve"> in Wisconsin: DECA, FBLA, FCCLA, FFA, HOSA, or SkillsUSA (see </w:t>
      </w:r>
      <w:hyperlink r:id="rId12" w:history="1">
        <w:r w:rsidRPr="00B962AD">
          <w:rPr>
            <w:rStyle w:val="Hyperlink"/>
            <w:rFonts w:eastAsia="Calibri"/>
            <w:sz w:val="24"/>
            <w:szCs w:val="24"/>
          </w:rPr>
          <w:t>http://cte.dpi.wi.gov/cte_ctso</w:t>
        </w:r>
      </w:hyperlink>
      <w:r w:rsidRPr="00B962AD">
        <w:rPr>
          <w:rFonts w:eastAsia="Calibri"/>
          <w:color w:val="000000" w:themeColor="text1"/>
          <w:sz w:val="24"/>
          <w:szCs w:val="24"/>
        </w:rPr>
        <w:t>)</w:t>
      </w:r>
    </w:p>
    <w:p w14:paraId="7B04E8A1" w14:textId="77777777" w:rsidR="00DC372C" w:rsidRPr="00B962AD" w:rsidRDefault="00DC372C" w:rsidP="00DC372C">
      <w:pPr>
        <w:pStyle w:val="ListParagraph"/>
        <w:ind w:left="1080"/>
        <w:rPr>
          <w:rFonts w:eastAsia="Calibri"/>
          <w:color w:val="000000" w:themeColor="text1"/>
          <w:sz w:val="24"/>
          <w:szCs w:val="24"/>
        </w:rPr>
      </w:pPr>
    </w:p>
    <w:p w14:paraId="065D62ED" w14:textId="77777777" w:rsidR="00DC372C" w:rsidRPr="00B962AD" w:rsidRDefault="00DC372C" w:rsidP="00DC372C">
      <w:pPr>
        <w:pStyle w:val="ListParagraph"/>
        <w:numPr>
          <w:ilvl w:val="0"/>
          <w:numId w:val="8"/>
        </w:numPr>
        <w:ind w:left="1440"/>
        <w:rPr>
          <w:rFonts w:eastAsia="Calibri"/>
          <w:color w:val="000000" w:themeColor="text1"/>
          <w:sz w:val="24"/>
          <w:szCs w:val="24"/>
        </w:rPr>
      </w:pPr>
      <w:r w:rsidRPr="00B962AD">
        <w:rPr>
          <w:rFonts w:eastAsia="Calibri"/>
          <w:b/>
          <w:color w:val="000000" w:themeColor="text1"/>
          <w:sz w:val="24"/>
          <w:szCs w:val="24"/>
        </w:rPr>
        <w:t>Completed a technical training program</w:t>
      </w:r>
      <w:r w:rsidRPr="00B962AD">
        <w:rPr>
          <w:rFonts w:eastAsia="Calibri"/>
          <w:color w:val="000000" w:themeColor="text1"/>
          <w:sz w:val="24"/>
          <w:szCs w:val="24"/>
        </w:rPr>
        <w:t xml:space="preserve"> for high school students if the program is offered by a UW System school, a Wisconsin Technical College System school, a tribal college in Wisconsin, or a private nonprofit college or university located in Wisconsin.  Examples include but are not limited to:</w:t>
      </w:r>
    </w:p>
    <w:p w14:paraId="47A8CA15" w14:textId="77777777" w:rsidR="00DC372C" w:rsidRPr="00B962AD" w:rsidRDefault="00DC372C" w:rsidP="00DC372C">
      <w:pPr>
        <w:pStyle w:val="ListParagraph"/>
        <w:numPr>
          <w:ilvl w:val="0"/>
          <w:numId w:val="6"/>
        </w:numPr>
        <w:ind w:left="1800"/>
        <w:rPr>
          <w:rFonts w:eastAsia="Calibri"/>
          <w:color w:val="000000" w:themeColor="text1"/>
          <w:sz w:val="24"/>
          <w:szCs w:val="24"/>
        </w:rPr>
      </w:pPr>
      <w:r w:rsidRPr="00B962AD">
        <w:rPr>
          <w:rFonts w:eastAsia="Calibri"/>
          <w:color w:val="000000" w:themeColor="text1"/>
          <w:sz w:val="24"/>
          <w:szCs w:val="24"/>
        </w:rPr>
        <w:t>Medical College of Wisconsin Summer Enrichment Programs</w:t>
      </w:r>
    </w:p>
    <w:p w14:paraId="315D5302" w14:textId="77777777" w:rsidR="00DC372C" w:rsidRPr="00B962AD" w:rsidRDefault="00DC372C" w:rsidP="00DC372C">
      <w:pPr>
        <w:pStyle w:val="ListParagraph"/>
        <w:numPr>
          <w:ilvl w:val="0"/>
          <w:numId w:val="6"/>
        </w:numPr>
        <w:ind w:left="1800"/>
        <w:rPr>
          <w:rFonts w:eastAsia="Calibri"/>
          <w:color w:val="000000" w:themeColor="text1"/>
          <w:sz w:val="24"/>
          <w:szCs w:val="24"/>
        </w:rPr>
      </w:pPr>
      <w:r w:rsidRPr="00B962AD">
        <w:rPr>
          <w:rFonts w:eastAsia="Calibri"/>
          <w:color w:val="000000" w:themeColor="text1"/>
          <w:sz w:val="24"/>
          <w:szCs w:val="24"/>
        </w:rPr>
        <w:t>UW-Madison’s Summer Science Institute at WIScience</w:t>
      </w:r>
    </w:p>
    <w:p w14:paraId="64464339" w14:textId="77777777" w:rsidR="00DC372C" w:rsidRPr="00B962AD" w:rsidRDefault="00DC372C" w:rsidP="00DC372C">
      <w:pPr>
        <w:pStyle w:val="ListParagraph"/>
        <w:numPr>
          <w:ilvl w:val="0"/>
          <w:numId w:val="6"/>
        </w:numPr>
        <w:ind w:left="1800"/>
        <w:rPr>
          <w:rFonts w:eastAsia="Calibri"/>
          <w:color w:val="000000" w:themeColor="text1"/>
          <w:sz w:val="24"/>
          <w:szCs w:val="24"/>
        </w:rPr>
      </w:pPr>
      <w:r w:rsidRPr="00B962AD">
        <w:rPr>
          <w:rFonts w:eastAsia="Calibri"/>
          <w:color w:val="000000" w:themeColor="text1"/>
          <w:sz w:val="24"/>
          <w:szCs w:val="24"/>
        </w:rPr>
        <w:t>Marquette University’s K-12 Engineering Academies</w:t>
      </w:r>
    </w:p>
    <w:p w14:paraId="768DD731" w14:textId="77777777" w:rsidR="00DC372C" w:rsidRPr="00B962AD" w:rsidRDefault="00DC372C" w:rsidP="00DC372C">
      <w:pPr>
        <w:pStyle w:val="ListParagraph"/>
        <w:numPr>
          <w:ilvl w:val="0"/>
          <w:numId w:val="6"/>
        </w:numPr>
        <w:ind w:left="1800"/>
        <w:rPr>
          <w:rFonts w:eastAsia="Calibri"/>
          <w:color w:val="000000" w:themeColor="text1"/>
          <w:sz w:val="24"/>
          <w:szCs w:val="24"/>
        </w:rPr>
      </w:pPr>
      <w:r w:rsidRPr="00B962AD">
        <w:rPr>
          <w:rFonts w:eastAsia="Calibri"/>
          <w:color w:val="000000" w:themeColor="text1"/>
          <w:sz w:val="24"/>
          <w:szCs w:val="24"/>
        </w:rPr>
        <w:t>MSOE summer programs for K-12 students</w:t>
      </w:r>
    </w:p>
    <w:p w14:paraId="3A856BD0" w14:textId="77777777" w:rsidR="00DC372C" w:rsidRDefault="00DC372C" w:rsidP="00DC372C">
      <w:pPr>
        <w:ind w:left="1440"/>
        <w:contextualSpacing/>
        <w:rPr>
          <w:rFonts w:eastAsia="Calibri"/>
          <w:color w:val="000000" w:themeColor="text1"/>
          <w:sz w:val="24"/>
          <w:szCs w:val="24"/>
        </w:rPr>
      </w:pPr>
      <w:r>
        <w:rPr>
          <w:rFonts w:eastAsia="Calibri"/>
          <w:color w:val="000000" w:themeColor="text1"/>
          <w:sz w:val="24"/>
          <w:szCs w:val="24"/>
        </w:rPr>
        <w:t>The program must be offered by</w:t>
      </w:r>
      <w:r w:rsidRPr="00B962AD">
        <w:rPr>
          <w:rFonts w:eastAsia="Calibri"/>
          <w:color w:val="000000" w:themeColor="text1"/>
          <w:sz w:val="24"/>
          <w:szCs w:val="24"/>
        </w:rPr>
        <w:t xml:space="preserve"> a Wisconsin colleges or university; programs held at these campuses but offered by others are not eligible.  (Such programs are usually of shorter duration.)</w:t>
      </w:r>
    </w:p>
    <w:p w14:paraId="2B85CB87" w14:textId="77777777" w:rsidR="00DC372C" w:rsidRPr="00DC372C" w:rsidRDefault="00DC372C" w:rsidP="00DC372C">
      <w:pPr>
        <w:pStyle w:val="ListParagraph"/>
        <w:numPr>
          <w:ilvl w:val="0"/>
          <w:numId w:val="5"/>
        </w:numPr>
        <w:rPr>
          <w:rFonts w:eastAsia="Calibri"/>
          <w:color w:val="000000" w:themeColor="text1"/>
          <w:sz w:val="24"/>
          <w:szCs w:val="24"/>
        </w:rPr>
      </w:pPr>
      <w:r>
        <w:rPr>
          <w:rFonts w:eastAsia="Calibri"/>
          <w:color w:val="000000" w:themeColor="text1"/>
          <w:sz w:val="24"/>
          <w:szCs w:val="24"/>
        </w:rPr>
        <w:t xml:space="preserve">List student’s </w:t>
      </w:r>
      <w:r w:rsidRPr="00DC372C">
        <w:rPr>
          <w:rFonts w:eastAsia="Calibri"/>
          <w:b/>
          <w:color w:val="000000" w:themeColor="text1"/>
          <w:sz w:val="24"/>
          <w:szCs w:val="24"/>
        </w:rPr>
        <w:t>GPA IN CTE COURSEWORK</w:t>
      </w:r>
      <w:r w:rsidRPr="00DC372C">
        <w:rPr>
          <w:rFonts w:eastAsia="Calibri"/>
          <w:color w:val="000000" w:themeColor="text1"/>
          <w:sz w:val="24"/>
          <w:szCs w:val="24"/>
        </w:rPr>
        <w:t xml:space="preserve">.  </w:t>
      </w:r>
      <w:r>
        <w:rPr>
          <w:sz w:val="24"/>
          <w:szCs w:val="24"/>
        </w:rPr>
        <w:t>T</w:t>
      </w:r>
      <w:r w:rsidRPr="00DC372C">
        <w:rPr>
          <w:sz w:val="24"/>
          <w:szCs w:val="24"/>
        </w:rPr>
        <w:t>he GPA used for TES shall be based on a 4.000 grade point scale with the grade of "A" equaling 4.000. Grades shall be unweighted for this GPA and shall be expressed on a 4.000 scale.</w:t>
      </w:r>
    </w:p>
    <w:p w14:paraId="46DDC007" w14:textId="77777777" w:rsidR="00DC372C" w:rsidRDefault="00DC372C" w:rsidP="00DC372C">
      <w:pPr>
        <w:pStyle w:val="ListParagraph"/>
        <w:numPr>
          <w:ilvl w:val="0"/>
          <w:numId w:val="5"/>
        </w:numPr>
        <w:rPr>
          <w:rFonts w:eastAsia="Calibri"/>
          <w:color w:val="000000" w:themeColor="text1"/>
          <w:sz w:val="24"/>
          <w:szCs w:val="24"/>
        </w:rPr>
      </w:pPr>
      <w:r>
        <w:rPr>
          <w:rFonts w:eastAsia="Calibri"/>
          <w:color w:val="000000" w:themeColor="text1"/>
          <w:sz w:val="24"/>
          <w:szCs w:val="24"/>
        </w:rPr>
        <w:t>If a student has taken the ACT test, provide the score attained.  It is not required.</w:t>
      </w:r>
    </w:p>
    <w:p w14:paraId="441C990B" w14:textId="77777777" w:rsidR="00DC372C" w:rsidRDefault="00DC372C" w:rsidP="00DC372C">
      <w:pPr>
        <w:pStyle w:val="ListParagraph"/>
        <w:numPr>
          <w:ilvl w:val="0"/>
          <w:numId w:val="5"/>
        </w:numPr>
        <w:rPr>
          <w:rFonts w:eastAsia="Calibri"/>
          <w:color w:val="000000" w:themeColor="text1"/>
          <w:sz w:val="24"/>
          <w:szCs w:val="24"/>
        </w:rPr>
      </w:pPr>
      <w:r>
        <w:rPr>
          <w:rFonts w:eastAsia="Calibri"/>
          <w:color w:val="000000" w:themeColor="text1"/>
          <w:sz w:val="24"/>
          <w:szCs w:val="24"/>
        </w:rPr>
        <w:t>All TES recipients must attend one of the Wisconsin Technical colleges to receive the scholarship.  Please list which college they are considering at this time.</w:t>
      </w:r>
    </w:p>
    <w:p w14:paraId="1828264C" w14:textId="77777777" w:rsidR="008F2F8E" w:rsidRDefault="008F2F8E" w:rsidP="008F2F8E">
      <w:pPr>
        <w:rPr>
          <w:rFonts w:eastAsia="Calibri"/>
          <w:color w:val="000000" w:themeColor="text1"/>
          <w:sz w:val="24"/>
          <w:szCs w:val="24"/>
        </w:rPr>
      </w:pPr>
      <w:r>
        <w:rPr>
          <w:rFonts w:eastAsia="Calibri"/>
          <w:b/>
          <w:color w:val="000000" w:themeColor="text1"/>
          <w:sz w:val="24"/>
          <w:szCs w:val="24"/>
          <w:u w:val="single"/>
        </w:rPr>
        <w:lastRenderedPageBreak/>
        <w:t>REQUIRED DOCUMENTATION</w:t>
      </w:r>
    </w:p>
    <w:p w14:paraId="5751E948" w14:textId="77777777" w:rsidR="008F2F8E" w:rsidRPr="008F2F8E" w:rsidRDefault="008F2F8E" w:rsidP="008F2F8E">
      <w:pPr>
        <w:pStyle w:val="ListParagraph"/>
        <w:numPr>
          <w:ilvl w:val="0"/>
          <w:numId w:val="10"/>
        </w:numPr>
        <w:rPr>
          <w:rFonts w:eastAsia="Calibri"/>
          <w:color w:val="000000" w:themeColor="text1"/>
          <w:sz w:val="24"/>
          <w:szCs w:val="24"/>
        </w:rPr>
      </w:pPr>
      <w:r>
        <w:rPr>
          <w:rFonts w:eastAsia="Calibri"/>
          <w:color w:val="000000" w:themeColor="text1"/>
          <w:sz w:val="24"/>
          <w:szCs w:val="24"/>
        </w:rPr>
        <w:t>Under 80 s</w:t>
      </w:r>
      <w:r w:rsidR="00467A5D">
        <w:rPr>
          <w:rFonts w:eastAsia="Calibri"/>
          <w:color w:val="000000" w:themeColor="text1"/>
          <w:sz w:val="24"/>
          <w:szCs w:val="24"/>
        </w:rPr>
        <w:t xml:space="preserve">chools will fill out and mail an </w:t>
      </w:r>
      <w:r w:rsidR="00467A5D">
        <w:rPr>
          <w:rFonts w:eastAsia="Calibri"/>
          <w:b/>
          <w:color w:val="000000" w:themeColor="text1"/>
          <w:sz w:val="24"/>
          <w:szCs w:val="24"/>
        </w:rPr>
        <w:t xml:space="preserve">UNDER 80 SCHOOL NOMINATION </w:t>
      </w:r>
      <w:r>
        <w:rPr>
          <w:rFonts w:eastAsia="Calibri"/>
          <w:b/>
          <w:color w:val="000000" w:themeColor="text1"/>
          <w:sz w:val="24"/>
          <w:szCs w:val="24"/>
        </w:rPr>
        <w:t>FORM</w:t>
      </w:r>
    </w:p>
    <w:p w14:paraId="7C6F476B" w14:textId="77777777" w:rsidR="008F2F8E" w:rsidRPr="008F2F8E" w:rsidRDefault="008F2F8E" w:rsidP="008F2F8E">
      <w:pPr>
        <w:pStyle w:val="ListParagraph"/>
        <w:numPr>
          <w:ilvl w:val="0"/>
          <w:numId w:val="10"/>
        </w:numPr>
        <w:rPr>
          <w:rFonts w:eastAsia="Calibri"/>
          <w:color w:val="000000" w:themeColor="text1"/>
          <w:sz w:val="24"/>
          <w:szCs w:val="24"/>
        </w:rPr>
      </w:pPr>
      <w:r>
        <w:rPr>
          <w:rFonts w:eastAsia="Calibri"/>
          <w:color w:val="000000" w:themeColor="text1"/>
          <w:sz w:val="24"/>
          <w:szCs w:val="24"/>
        </w:rPr>
        <w:t>Under 80 s</w:t>
      </w:r>
      <w:r w:rsidR="009D16C7">
        <w:rPr>
          <w:rFonts w:eastAsia="Calibri"/>
          <w:color w:val="000000" w:themeColor="text1"/>
          <w:sz w:val="24"/>
          <w:szCs w:val="24"/>
        </w:rPr>
        <w:t xml:space="preserve">chools will fill out and mail an </w:t>
      </w:r>
      <w:r w:rsidR="009D16C7" w:rsidRPr="009D16C7">
        <w:rPr>
          <w:rFonts w:eastAsia="Calibri"/>
          <w:b/>
          <w:color w:val="000000" w:themeColor="text1"/>
          <w:sz w:val="24"/>
          <w:szCs w:val="24"/>
        </w:rPr>
        <w:t xml:space="preserve">UNDER 80 </w:t>
      </w:r>
      <w:r w:rsidR="009D16C7">
        <w:rPr>
          <w:rFonts w:eastAsia="Calibri"/>
          <w:b/>
          <w:color w:val="000000" w:themeColor="text1"/>
          <w:sz w:val="24"/>
          <w:szCs w:val="24"/>
        </w:rPr>
        <w:t>RECIPIENT FORM</w:t>
      </w:r>
    </w:p>
    <w:p w14:paraId="5413D306" w14:textId="77777777" w:rsidR="008F2F8E" w:rsidRDefault="008F2F8E" w:rsidP="008F2F8E">
      <w:pPr>
        <w:pStyle w:val="ListParagraph"/>
        <w:numPr>
          <w:ilvl w:val="0"/>
          <w:numId w:val="10"/>
        </w:numPr>
        <w:rPr>
          <w:rFonts w:eastAsia="Calibri"/>
          <w:color w:val="000000" w:themeColor="text1"/>
          <w:sz w:val="24"/>
          <w:szCs w:val="24"/>
        </w:rPr>
      </w:pPr>
      <w:r>
        <w:rPr>
          <w:rFonts w:eastAsia="Calibri"/>
          <w:color w:val="000000" w:themeColor="text1"/>
          <w:sz w:val="24"/>
          <w:szCs w:val="24"/>
        </w:rPr>
        <w:t xml:space="preserve">These </w:t>
      </w:r>
      <w:r w:rsidR="00467A5D" w:rsidRPr="00467A5D">
        <w:rPr>
          <w:rFonts w:eastAsia="Calibri"/>
          <w:b/>
          <w:color w:val="000000" w:themeColor="text1"/>
          <w:sz w:val="24"/>
          <w:szCs w:val="24"/>
        </w:rPr>
        <w:t>SUPPORTING DOCUMENTS</w:t>
      </w:r>
      <w:r>
        <w:rPr>
          <w:rFonts w:eastAsia="Calibri"/>
          <w:color w:val="000000" w:themeColor="text1"/>
          <w:sz w:val="24"/>
          <w:szCs w:val="24"/>
        </w:rPr>
        <w:t xml:space="preserve"> will be sent along with your forms: </w:t>
      </w:r>
      <w:r w:rsidR="0085204B">
        <w:rPr>
          <w:rFonts w:eastAsia="Calibri"/>
          <w:color w:val="000000" w:themeColor="text1"/>
          <w:sz w:val="24"/>
          <w:szCs w:val="24"/>
        </w:rPr>
        <w:t>Request for Consideration form, School transcript, ACT scores if available and a copy of the HEAB worksheet.</w:t>
      </w:r>
      <w:r w:rsidR="009679B8">
        <w:rPr>
          <w:rFonts w:eastAsia="Calibri"/>
          <w:color w:val="000000" w:themeColor="text1"/>
          <w:sz w:val="24"/>
          <w:szCs w:val="24"/>
        </w:rPr>
        <w:t xml:space="preserve">  The Request for Consideration form and the worksheet are on our website.</w:t>
      </w:r>
    </w:p>
    <w:p w14:paraId="17937076" w14:textId="77777777" w:rsidR="005F2EA5" w:rsidRDefault="005F2EA5" w:rsidP="005F2EA5">
      <w:pPr>
        <w:rPr>
          <w:rFonts w:eastAsia="Calibri"/>
          <w:b/>
          <w:color w:val="000000" w:themeColor="text1"/>
          <w:sz w:val="24"/>
          <w:szCs w:val="24"/>
          <w:u w:val="single"/>
        </w:rPr>
      </w:pPr>
      <w:r>
        <w:rPr>
          <w:rFonts w:eastAsia="Calibri"/>
          <w:b/>
          <w:color w:val="000000" w:themeColor="text1"/>
          <w:sz w:val="24"/>
          <w:szCs w:val="24"/>
          <w:u w:val="single"/>
        </w:rPr>
        <w:t>CONTACT INFORMATION</w:t>
      </w:r>
    </w:p>
    <w:p w14:paraId="0E4E2C32" w14:textId="77777777" w:rsidR="005F2EA5" w:rsidRPr="005F2EA5" w:rsidRDefault="005F2EA5" w:rsidP="005F2EA5">
      <w:pPr>
        <w:pStyle w:val="ListParagraph"/>
        <w:numPr>
          <w:ilvl w:val="0"/>
          <w:numId w:val="11"/>
        </w:numPr>
        <w:rPr>
          <w:rFonts w:eastAsia="Calibri"/>
          <w:color w:val="000000" w:themeColor="text1"/>
          <w:sz w:val="24"/>
          <w:szCs w:val="24"/>
          <w:u w:val="single"/>
        </w:rPr>
      </w:pPr>
      <w:r w:rsidRPr="002A092A">
        <w:rPr>
          <w:rFonts w:eastAsia="Calibri"/>
          <w:b/>
          <w:color w:val="000000" w:themeColor="text1"/>
          <w:sz w:val="24"/>
          <w:szCs w:val="24"/>
        </w:rPr>
        <w:t>MAIL COPIES TO:</w:t>
      </w:r>
      <w:r>
        <w:rPr>
          <w:rFonts w:eastAsia="Calibri"/>
          <w:color w:val="000000" w:themeColor="text1"/>
          <w:sz w:val="24"/>
          <w:szCs w:val="24"/>
        </w:rPr>
        <w:t xml:space="preserve">  TES, P.O. Box 7885, Madison WI  53707-7885</w:t>
      </w:r>
    </w:p>
    <w:p w14:paraId="68023F05" w14:textId="77777777" w:rsidR="00DC372C" w:rsidRPr="005F2EA5" w:rsidRDefault="005F2EA5" w:rsidP="005F2EA5">
      <w:pPr>
        <w:pStyle w:val="ListParagraph"/>
        <w:numPr>
          <w:ilvl w:val="0"/>
          <w:numId w:val="11"/>
        </w:numPr>
        <w:rPr>
          <w:rFonts w:eastAsia="Calibri"/>
          <w:color w:val="000000" w:themeColor="text1"/>
          <w:sz w:val="24"/>
          <w:szCs w:val="24"/>
          <w:u w:val="single"/>
        </w:rPr>
      </w:pPr>
      <w:r>
        <w:rPr>
          <w:rFonts w:eastAsia="Calibri"/>
          <w:b/>
          <w:color w:val="000000" w:themeColor="text1"/>
          <w:sz w:val="24"/>
          <w:szCs w:val="24"/>
        </w:rPr>
        <w:t xml:space="preserve">CONTACT:  </w:t>
      </w:r>
      <w:r>
        <w:rPr>
          <w:rFonts w:eastAsia="Calibri"/>
          <w:color w:val="000000" w:themeColor="text1"/>
          <w:sz w:val="24"/>
          <w:szCs w:val="24"/>
        </w:rPr>
        <w:t xml:space="preserve">Nancy Wilkison, TES Coordinator, HEAB, P.O. Box 7885, Madison WI  53707-7885, 608-267-2213, </w:t>
      </w:r>
      <w:hyperlink r:id="rId13" w:history="1">
        <w:r w:rsidRPr="00F1348A">
          <w:rPr>
            <w:rStyle w:val="Hyperlink"/>
            <w:rFonts w:eastAsia="Calibri"/>
            <w:sz w:val="24"/>
            <w:szCs w:val="24"/>
          </w:rPr>
          <w:t>nancy.wilkison@wi.gov</w:t>
        </w:r>
      </w:hyperlink>
      <w:r>
        <w:rPr>
          <w:rFonts w:eastAsia="Calibri"/>
          <w:color w:val="000000" w:themeColor="text1"/>
          <w:sz w:val="24"/>
          <w:szCs w:val="24"/>
        </w:rPr>
        <w:t>.</w:t>
      </w:r>
    </w:p>
    <w:p w14:paraId="3938A03F" w14:textId="77777777" w:rsidR="00DC372C" w:rsidRDefault="00DC372C" w:rsidP="00DC372C">
      <w:pPr>
        <w:contextualSpacing/>
        <w:rPr>
          <w:rFonts w:eastAsia="Calibri"/>
          <w:color w:val="000000" w:themeColor="text1"/>
          <w:sz w:val="24"/>
          <w:szCs w:val="24"/>
        </w:rPr>
      </w:pPr>
    </w:p>
    <w:p w14:paraId="4C686D46" w14:textId="77777777" w:rsidR="00DC372C" w:rsidRDefault="00DC372C" w:rsidP="00DC372C">
      <w:pPr>
        <w:contextualSpacing/>
        <w:rPr>
          <w:rFonts w:eastAsia="Calibri"/>
          <w:color w:val="000000" w:themeColor="text1"/>
          <w:sz w:val="24"/>
          <w:szCs w:val="24"/>
        </w:rPr>
      </w:pPr>
    </w:p>
    <w:p w14:paraId="5D34EED8" w14:textId="77777777" w:rsidR="00DC372C" w:rsidRDefault="00DC372C" w:rsidP="00DC372C">
      <w:pPr>
        <w:ind w:left="1440"/>
        <w:contextualSpacing/>
        <w:rPr>
          <w:rFonts w:eastAsia="Calibri"/>
          <w:color w:val="000000" w:themeColor="text1"/>
          <w:sz w:val="24"/>
          <w:szCs w:val="24"/>
        </w:rPr>
      </w:pPr>
    </w:p>
    <w:p w14:paraId="52BBBB32" w14:textId="77777777" w:rsidR="00D50CC8" w:rsidRPr="00D50CC8" w:rsidRDefault="00D50CC8" w:rsidP="00D50CC8">
      <w:pPr>
        <w:rPr>
          <w:sz w:val="24"/>
          <w:szCs w:val="24"/>
        </w:rPr>
      </w:pPr>
      <w:r w:rsidRPr="00D50CC8">
        <w:rPr>
          <w:sz w:val="24"/>
          <w:szCs w:val="24"/>
        </w:rPr>
        <w:t xml:space="preserve">       </w:t>
      </w:r>
    </w:p>
    <w:p w14:paraId="07094821" w14:textId="77777777" w:rsidR="00D50CC8" w:rsidRPr="00D50CC8" w:rsidRDefault="00D50CC8" w:rsidP="00D50CC8">
      <w:pPr>
        <w:rPr>
          <w:b/>
          <w:sz w:val="24"/>
          <w:szCs w:val="24"/>
          <w:u w:val="single"/>
        </w:rPr>
      </w:pPr>
    </w:p>
    <w:p w14:paraId="0A20E119" w14:textId="77777777" w:rsidR="00D50CC8" w:rsidRPr="00D50CC8" w:rsidRDefault="00D50CC8" w:rsidP="00D50CC8">
      <w:pPr>
        <w:rPr>
          <w:b/>
          <w:sz w:val="24"/>
          <w:szCs w:val="24"/>
          <w:u w:val="single"/>
        </w:rPr>
      </w:pPr>
    </w:p>
    <w:sectPr w:rsidR="00D50CC8" w:rsidRPr="00D5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69A"/>
    <w:multiLevelType w:val="hybridMultilevel"/>
    <w:tmpl w:val="167C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323F6"/>
    <w:multiLevelType w:val="hybridMultilevel"/>
    <w:tmpl w:val="50EC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73144"/>
    <w:multiLevelType w:val="hybridMultilevel"/>
    <w:tmpl w:val="AC165DF0"/>
    <w:lvl w:ilvl="0" w:tplc="9CBC7554">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C71DE8"/>
    <w:multiLevelType w:val="hybridMultilevel"/>
    <w:tmpl w:val="3E525AB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41F56"/>
    <w:multiLevelType w:val="hybridMultilevel"/>
    <w:tmpl w:val="9760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43994"/>
    <w:multiLevelType w:val="hybridMultilevel"/>
    <w:tmpl w:val="97BA3782"/>
    <w:lvl w:ilvl="0" w:tplc="99E80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10A8A"/>
    <w:multiLevelType w:val="hybridMultilevel"/>
    <w:tmpl w:val="9D646F90"/>
    <w:lvl w:ilvl="0" w:tplc="6C125036">
      <w:start w:val="2"/>
      <w:numFmt w:val="bullet"/>
      <w:lvlText w:val="-"/>
      <w:lvlJc w:val="left"/>
      <w:pPr>
        <w:ind w:left="15840" w:hanging="360"/>
      </w:pPr>
      <w:rPr>
        <w:rFonts w:ascii="Times New Roman" w:eastAsia="Calibri" w:hAnsi="Times New Roman" w:cs="Times New Roman" w:hint="default"/>
      </w:rPr>
    </w:lvl>
    <w:lvl w:ilvl="1" w:tplc="04090003" w:tentative="1">
      <w:start w:val="1"/>
      <w:numFmt w:val="bullet"/>
      <w:lvlText w:val="o"/>
      <w:lvlJc w:val="left"/>
      <w:pPr>
        <w:ind w:left="16560" w:hanging="360"/>
      </w:pPr>
      <w:rPr>
        <w:rFonts w:ascii="Courier New" w:hAnsi="Courier New" w:cs="Courier New" w:hint="default"/>
      </w:rPr>
    </w:lvl>
    <w:lvl w:ilvl="2" w:tplc="04090005" w:tentative="1">
      <w:start w:val="1"/>
      <w:numFmt w:val="bullet"/>
      <w:lvlText w:val=""/>
      <w:lvlJc w:val="left"/>
      <w:pPr>
        <w:ind w:left="17280" w:hanging="360"/>
      </w:pPr>
      <w:rPr>
        <w:rFonts w:ascii="Wingdings" w:hAnsi="Wingdings" w:hint="default"/>
      </w:rPr>
    </w:lvl>
    <w:lvl w:ilvl="3" w:tplc="04090001" w:tentative="1">
      <w:start w:val="1"/>
      <w:numFmt w:val="bullet"/>
      <w:lvlText w:val=""/>
      <w:lvlJc w:val="left"/>
      <w:pPr>
        <w:ind w:left="18000" w:hanging="360"/>
      </w:pPr>
      <w:rPr>
        <w:rFonts w:ascii="Symbol" w:hAnsi="Symbol" w:hint="default"/>
      </w:rPr>
    </w:lvl>
    <w:lvl w:ilvl="4" w:tplc="04090003" w:tentative="1">
      <w:start w:val="1"/>
      <w:numFmt w:val="bullet"/>
      <w:lvlText w:val="o"/>
      <w:lvlJc w:val="left"/>
      <w:pPr>
        <w:ind w:left="18720" w:hanging="360"/>
      </w:pPr>
      <w:rPr>
        <w:rFonts w:ascii="Courier New" w:hAnsi="Courier New" w:cs="Courier New" w:hint="default"/>
      </w:rPr>
    </w:lvl>
    <w:lvl w:ilvl="5" w:tplc="04090005" w:tentative="1">
      <w:start w:val="1"/>
      <w:numFmt w:val="bullet"/>
      <w:lvlText w:val=""/>
      <w:lvlJc w:val="left"/>
      <w:pPr>
        <w:ind w:left="19440" w:hanging="360"/>
      </w:pPr>
      <w:rPr>
        <w:rFonts w:ascii="Wingdings" w:hAnsi="Wingdings" w:hint="default"/>
      </w:rPr>
    </w:lvl>
    <w:lvl w:ilvl="6" w:tplc="04090001" w:tentative="1">
      <w:start w:val="1"/>
      <w:numFmt w:val="bullet"/>
      <w:lvlText w:val=""/>
      <w:lvlJc w:val="left"/>
      <w:pPr>
        <w:ind w:left="20160" w:hanging="360"/>
      </w:pPr>
      <w:rPr>
        <w:rFonts w:ascii="Symbol" w:hAnsi="Symbol" w:hint="default"/>
      </w:rPr>
    </w:lvl>
    <w:lvl w:ilvl="7" w:tplc="04090003" w:tentative="1">
      <w:start w:val="1"/>
      <w:numFmt w:val="bullet"/>
      <w:lvlText w:val="o"/>
      <w:lvlJc w:val="left"/>
      <w:pPr>
        <w:ind w:left="20880" w:hanging="360"/>
      </w:pPr>
      <w:rPr>
        <w:rFonts w:ascii="Courier New" w:hAnsi="Courier New" w:cs="Courier New" w:hint="default"/>
      </w:rPr>
    </w:lvl>
    <w:lvl w:ilvl="8" w:tplc="04090005" w:tentative="1">
      <w:start w:val="1"/>
      <w:numFmt w:val="bullet"/>
      <w:lvlText w:val=""/>
      <w:lvlJc w:val="left"/>
      <w:pPr>
        <w:ind w:left="21600" w:hanging="360"/>
      </w:pPr>
      <w:rPr>
        <w:rFonts w:ascii="Wingdings" w:hAnsi="Wingdings" w:hint="default"/>
      </w:rPr>
    </w:lvl>
  </w:abstractNum>
  <w:abstractNum w:abstractNumId="7">
    <w:nsid w:val="452C7B0A"/>
    <w:multiLevelType w:val="hybridMultilevel"/>
    <w:tmpl w:val="AE94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B2BE3"/>
    <w:multiLevelType w:val="hybridMultilevel"/>
    <w:tmpl w:val="474A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73F83"/>
    <w:multiLevelType w:val="hybridMultilevel"/>
    <w:tmpl w:val="1164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C4A5A"/>
    <w:multiLevelType w:val="hybridMultilevel"/>
    <w:tmpl w:val="B388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02753"/>
    <w:multiLevelType w:val="hybridMultilevel"/>
    <w:tmpl w:val="B4F0CCD0"/>
    <w:lvl w:ilvl="0" w:tplc="A038F4E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0"/>
  </w:num>
  <w:num w:numId="5">
    <w:abstractNumId w:val="3"/>
  </w:num>
  <w:num w:numId="6">
    <w:abstractNumId w:val="11"/>
  </w:num>
  <w:num w:numId="7">
    <w:abstractNumId w:val="6"/>
  </w:num>
  <w:num w:numId="8">
    <w:abstractNumId w:val="5"/>
  </w:num>
  <w:num w:numId="9">
    <w:abstractNumId w:val="7"/>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252EB"/>
    <w:rsid w:val="00067E13"/>
    <w:rsid w:val="001521DD"/>
    <w:rsid w:val="001D2C18"/>
    <w:rsid w:val="00467A5D"/>
    <w:rsid w:val="00570282"/>
    <w:rsid w:val="005F2EA5"/>
    <w:rsid w:val="006655C0"/>
    <w:rsid w:val="007327EB"/>
    <w:rsid w:val="0080314D"/>
    <w:rsid w:val="00833E19"/>
    <w:rsid w:val="0085204B"/>
    <w:rsid w:val="008F2F8E"/>
    <w:rsid w:val="009679B8"/>
    <w:rsid w:val="009C4DC6"/>
    <w:rsid w:val="009D16C7"/>
    <w:rsid w:val="00BA59F3"/>
    <w:rsid w:val="00D03934"/>
    <w:rsid w:val="00D50CC8"/>
    <w:rsid w:val="00DC372C"/>
    <w:rsid w:val="00ED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0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C8"/>
    <w:pPr>
      <w:ind w:left="720"/>
      <w:contextualSpacing/>
    </w:pPr>
  </w:style>
  <w:style w:type="character" w:styleId="Hyperlink">
    <w:name w:val="Hyperlink"/>
    <w:basedOn w:val="DefaultParagraphFont"/>
    <w:uiPriority w:val="99"/>
    <w:unhideWhenUsed/>
    <w:rsid w:val="00D50C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C8"/>
    <w:pPr>
      <w:ind w:left="720"/>
      <w:contextualSpacing/>
    </w:pPr>
  </w:style>
  <w:style w:type="character" w:styleId="Hyperlink">
    <w:name w:val="Hyperlink"/>
    <w:basedOn w:val="DefaultParagraphFont"/>
    <w:uiPriority w:val="99"/>
    <w:unhideWhenUsed/>
    <w:rsid w:val="00D50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legis.wisconsin.gov/2013/related/acts/59.pdf" TargetMode="External"/><Relationship Id="rId12" Type="http://schemas.openxmlformats.org/officeDocument/2006/relationships/hyperlink" Target="http://cte.dpi.wi.gov/cte_ctso" TargetMode="External"/><Relationship Id="rId13" Type="http://schemas.openxmlformats.org/officeDocument/2006/relationships/hyperlink" Target="mailto:nancy.wilkison@wi.go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ab.wi.gov" TargetMode="External"/><Relationship Id="rId7" Type="http://schemas.openxmlformats.org/officeDocument/2006/relationships/hyperlink" Target="https://dwd.wisconsin.gov/youthapprenticeship/program_info.htm" TargetMode="External"/><Relationship Id="rId8" Type="http://schemas.openxmlformats.org/officeDocument/2006/relationships/hyperlink" Target="http://cte.dpi.wi.gov/cte_tehsd" TargetMode="External"/><Relationship Id="rId9" Type="http://schemas.openxmlformats.org/officeDocument/2006/relationships/hyperlink" Target="http://cte.dpi.wi.gov/cte_clustersandpaths" TargetMode="External"/><Relationship Id="rId10" Type="http://schemas.openxmlformats.org/officeDocument/2006/relationships/hyperlink" Target="http://cte.dpi.wi.gov/cte_cte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984</Words>
  <Characters>5611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Wilkison</dc:creator>
  <cp:lastModifiedBy>Jessica Lynn</cp:lastModifiedBy>
  <cp:revision>5</cp:revision>
  <dcterms:created xsi:type="dcterms:W3CDTF">2017-03-27T19:42:00Z</dcterms:created>
  <dcterms:modified xsi:type="dcterms:W3CDTF">2017-03-28T17:09:00Z</dcterms:modified>
</cp:coreProperties>
</file>